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212BD" w:rsidRDefault="00E212BD">
      <w:pPr>
        <w:rPr>
          <w:b/>
          <w:sz w:val="28"/>
          <w:szCs w:val="28"/>
        </w:rPr>
      </w:pPr>
      <w:r w:rsidRPr="00E212BD">
        <w:rPr>
          <w:rStyle w:val="headertext1"/>
          <w:b w:val="0"/>
          <w:sz w:val="28"/>
          <w:szCs w:val="28"/>
        </w:rPr>
        <w:t>27.05.2010 Открытое акционерное общество "</w:t>
      </w:r>
      <w:proofErr w:type="spellStart"/>
      <w:r w:rsidRPr="00E212BD">
        <w:rPr>
          <w:rStyle w:val="headertext1"/>
          <w:b w:val="0"/>
          <w:sz w:val="28"/>
          <w:szCs w:val="28"/>
        </w:rPr>
        <w:t>ГАЗ-cервис</w:t>
      </w:r>
      <w:proofErr w:type="spellEnd"/>
      <w:r w:rsidRPr="00E212BD">
        <w:rPr>
          <w:rStyle w:val="headertext1"/>
          <w:b w:val="0"/>
          <w:sz w:val="28"/>
          <w:szCs w:val="28"/>
        </w:rPr>
        <w:t>"</w:t>
      </w:r>
      <w:r w:rsidRPr="00E212BD">
        <w:rPr>
          <w:b/>
          <w:sz w:val="28"/>
          <w:szCs w:val="28"/>
        </w:rPr>
        <w:t xml:space="preserve"> </w:t>
      </w:r>
      <w:r w:rsidRPr="00E212BD">
        <w:rPr>
          <w:rStyle w:val="headertext1"/>
          <w:b w:val="0"/>
          <w:sz w:val="28"/>
          <w:szCs w:val="28"/>
        </w:rPr>
        <w:t xml:space="preserve">Решения, принятые советом директоров (наблюдательным советом) </w:t>
      </w:r>
      <w:r w:rsidRPr="00E212BD">
        <w:rPr>
          <w:b/>
          <w:sz w:val="28"/>
          <w:szCs w:val="28"/>
        </w:rPr>
        <w:br/>
      </w:r>
      <w:r w:rsidRPr="00E212BD">
        <w:rPr>
          <w:b/>
          <w:sz w:val="28"/>
          <w:szCs w:val="28"/>
        </w:rPr>
        <w:br/>
        <w:t xml:space="preserve">Сообщение о сведениях, </w:t>
      </w:r>
      <w:r w:rsidRPr="00E212BD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E212BD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E212BD">
        <w:rPr>
          <w:b/>
          <w:sz w:val="28"/>
          <w:szCs w:val="28"/>
        </w:rPr>
        <w:br/>
      </w:r>
      <w:r w:rsidRPr="00E212BD">
        <w:rPr>
          <w:b/>
          <w:sz w:val="28"/>
          <w:szCs w:val="28"/>
        </w:rPr>
        <w:br/>
        <w:t xml:space="preserve">1. Общие сведения </w:t>
      </w:r>
      <w:r w:rsidRPr="00E212BD">
        <w:rPr>
          <w:b/>
          <w:sz w:val="28"/>
          <w:szCs w:val="28"/>
        </w:rPr>
        <w:br/>
        <w:t xml:space="preserve">1.1. Полное фирменное наименование </w:t>
      </w:r>
      <w:r w:rsidRPr="00E212BD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E212BD">
        <w:rPr>
          <w:b/>
          <w:sz w:val="28"/>
          <w:szCs w:val="28"/>
        </w:rPr>
        <w:br/>
        <w:t xml:space="preserve">«ГАЗ-сервис» </w:t>
      </w:r>
      <w:r w:rsidRPr="00E212BD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E212BD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E212BD">
        <w:rPr>
          <w:b/>
          <w:sz w:val="28"/>
          <w:szCs w:val="28"/>
        </w:rPr>
        <w:t>.М</w:t>
      </w:r>
      <w:proofErr w:type="gramEnd"/>
      <w:r w:rsidRPr="00E212BD">
        <w:rPr>
          <w:b/>
          <w:sz w:val="28"/>
          <w:szCs w:val="28"/>
        </w:rPr>
        <w:t xml:space="preserve">осква, Симферопольский бульвар, дом 13 </w:t>
      </w:r>
      <w:r w:rsidRPr="00E212BD">
        <w:rPr>
          <w:b/>
          <w:sz w:val="28"/>
          <w:szCs w:val="28"/>
        </w:rPr>
        <w:br/>
        <w:t xml:space="preserve">1.4. ОГРН эмитента 1047796720245 </w:t>
      </w:r>
      <w:r w:rsidRPr="00E212BD">
        <w:rPr>
          <w:b/>
          <w:sz w:val="28"/>
          <w:szCs w:val="28"/>
        </w:rPr>
        <w:br/>
        <w:t xml:space="preserve">1.5. ИНН эмитента 7726510741 </w:t>
      </w:r>
      <w:r w:rsidRPr="00E212BD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E212BD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E212BD">
        <w:rPr>
          <w:b/>
          <w:sz w:val="28"/>
          <w:szCs w:val="28"/>
        </w:rPr>
        <w:br/>
      </w:r>
      <w:r w:rsidRPr="00E212BD">
        <w:rPr>
          <w:b/>
          <w:sz w:val="28"/>
          <w:szCs w:val="28"/>
        </w:rPr>
        <w:br/>
        <w:t xml:space="preserve">2. Содержание сообщения </w:t>
      </w:r>
      <w:r w:rsidRPr="00E212BD">
        <w:rPr>
          <w:b/>
          <w:sz w:val="28"/>
          <w:szCs w:val="28"/>
        </w:rPr>
        <w:br/>
        <w:t xml:space="preserve">Информация о принятых советом директоров акционерного общества решениях: </w:t>
      </w:r>
      <w:r w:rsidRPr="00E212BD">
        <w:rPr>
          <w:b/>
          <w:sz w:val="28"/>
          <w:szCs w:val="28"/>
        </w:rPr>
        <w:br/>
        <w:t xml:space="preserve">о созыве годового общего собрания акционеров, включая утверждение повестки дня общего собрания акционеров </w:t>
      </w:r>
      <w:r w:rsidRPr="00E212BD">
        <w:rPr>
          <w:b/>
          <w:sz w:val="28"/>
          <w:szCs w:val="28"/>
        </w:rPr>
        <w:br/>
      </w:r>
      <w:r w:rsidRPr="00E212BD">
        <w:rPr>
          <w:b/>
          <w:sz w:val="28"/>
          <w:szCs w:val="28"/>
        </w:rPr>
        <w:br/>
        <w:t xml:space="preserve">2.1. Дата проведения заседания совета директоров акционерного общества, на котором принято соответствующее решение: 26.05.2010 г. </w:t>
      </w:r>
      <w:r w:rsidRPr="00E212BD">
        <w:rPr>
          <w:b/>
          <w:sz w:val="28"/>
          <w:szCs w:val="28"/>
        </w:rPr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№ 19 от 26.05.2010 г. </w:t>
      </w:r>
      <w:r w:rsidRPr="00E212BD">
        <w:rPr>
          <w:b/>
          <w:sz w:val="28"/>
          <w:szCs w:val="28"/>
        </w:rPr>
        <w:br/>
        <w:t xml:space="preserve">2.3. Содержание решения, принятого советом директоров акционерного общества: </w:t>
      </w:r>
      <w:r w:rsidRPr="00E212BD">
        <w:rPr>
          <w:b/>
          <w:sz w:val="28"/>
          <w:szCs w:val="28"/>
        </w:rPr>
        <w:br/>
        <w:t xml:space="preserve">2.3.1. Созвать годовое общее собрание акционеров ОАО «ГАЗ-сервис» 29 июня 2010 г. в 14 ч. 00 мин. по адресу: г. Москва, Симферопольский </w:t>
      </w:r>
      <w:r w:rsidRPr="00E212BD">
        <w:rPr>
          <w:b/>
          <w:sz w:val="28"/>
          <w:szCs w:val="28"/>
        </w:rPr>
        <w:lastRenderedPageBreak/>
        <w:t xml:space="preserve">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 годовом общем собрании акционеров Общества в 13 ч. 30 мин. </w:t>
      </w:r>
      <w:r w:rsidRPr="00E212BD">
        <w:rPr>
          <w:b/>
          <w:sz w:val="28"/>
          <w:szCs w:val="28"/>
        </w:rPr>
        <w:br/>
        <w:t xml:space="preserve">2.3.2. Утвердить следующую повестку дня годового общего собрания акционеров ОАО «ГАЗ-сервис»: </w:t>
      </w:r>
      <w:r w:rsidRPr="00E212BD">
        <w:rPr>
          <w:b/>
          <w:sz w:val="28"/>
          <w:szCs w:val="28"/>
        </w:rPr>
        <w:br/>
        <w:t xml:space="preserve">1. Назначение лица, выполняющего функции счетной комиссии. </w:t>
      </w:r>
      <w:r w:rsidRPr="00E212BD">
        <w:rPr>
          <w:b/>
          <w:sz w:val="28"/>
          <w:szCs w:val="28"/>
        </w:rPr>
        <w:br/>
        <w:t xml:space="preserve">2. Утверждение годового отчета ОАО «ГАЗ-сервис» за 2009 год, годовой бухгалтерской отчетности, в том числе отчетов о прибылях и об убытках общества за 2009 год. </w:t>
      </w:r>
      <w:r w:rsidRPr="00E212BD">
        <w:rPr>
          <w:b/>
          <w:sz w:val="28"/>
          <w:szCs w:val="28"/>
        </w:rPr>
        <w:br/>
        <w:t xml:space="preserve">3. Распределение прибыли и убытков по результатам финансового года, в том числе выплата (объявление) дивидендов за 2009 год. </w:t>
      </w:r>
      <w:r w:rsidRPr="00E212BD">
        <w:rPr>
          <w:b/>
          <w:sz w:val="28"/>
          <w:szCs w:val="28"/>
        </w:rPr>
        <w:br/>
        <w:t xml:space="preserve">4. Определение количественного состава Совета директоров Общества. </w:t>
      </w:r>
      <w:r w:rsidRPr="00E212BD">
        <w:rPr>
          <w:b/>
          <w:sz w:val="28"/>
          <w:szCs w:val="28"/>
        </w:rPr>
        <w:br/>
        <w:t xml:space="preserve">5. Избрание членов Совета директоров Общества. </w:t>
      </w:r>
      <w:r w:rsidRPr="00E212BD">
        <w:rPr>
          <w:b/>
          <w:sz w:val="28"/>
          <w:szCs w:val="28"/>
        </w:rPr>
        <w:br/>
        <w:t xml:space="preserve">6. Утверждение аудитора Общества. </w:t>
      </w:r>
      <w:r w:rsidRPr="00E212BD">
        <w:rPr>
          <w:b/>
          <w:sz w:val="28"/>
          <w:szCs w:val="28"/>
        </w:rPr>
        <w:br/>
        <w:t xml:space="preserve">7. Утверждение ревизора Общества. </w:t>
      </w:r>
      <w:r w:rsidRPr="00E212BD">
        <w:rPr>
          <w:b/>
          <w:sz w:val="28"/>
          <w:szCs w:val="28"/>
        </w:rPr>
        <w:br/>
        <w:t xml:space="preserve">8. Одобрение сделок, в совершении которых имеется заинтересованность, которые могут быть совершены в 2010-2011 годах. </w:t>
      </w:r>
      <w:r w:rsidRPr="00E212BD">
        <w:rPr>
          <w:b/>
          <w:sz w:val="28"/>
          <w:szCs w:val="28"/>
        </w:rPr>
        <w:br/>
        <w:t xml:space="preserve">2.3.3. Определить датой составления списка лиц, имеющих право на участие в годовом общем собрании акционеров ОАО «ГАЗ-сервис» - 26 мая 2010 года на конец операционного дня. </w:t>
      </w:r>
      <w:r w:rsidRPr="00E212BD">
        <w:rPr>
          <w:b/>
          <w:sz w:val="28"/>
          <w:szCs w:val="28"/>
        </w:rPr>
        <w:br/>
        <w:t xml:space="preserve">2.3.4. Утвердить текст информационного сообщения акционерам о проведении годового общего собрания акционеров (Приложение №1) и уведомить акционеров, указанных в списке лиц, имеющих право на участие в годовом общем собрании акционеров, о проведении собрания путем вручения под роспись Сообщения о проведении годового общего собрания акционеров, либо направления заказного письма. </w:t>
      </w:r>
      <w:r w:rsidRPr="00E212BD">
        <w:rPr>
          <w:b/>
          <w:sz w:val="28"/>
          <w:szCs w:val="28"/>
        </w:rPr>
        <w:br/>
        <w:t xml:space="preserve">2.3.5. Определить следующий перечень информации (материалов), подлежащих предоставлению акционерам при подготовке к проведению годового общего собрания акционеров: </w:t>
      </w:r>
      <w:r w:rsidRPr="00E212BD">
        <w:rPr>
          <w:b/>
          <w:sz w:val="28"/>
          <w:szCs w:val="28"/>
        </w:rPr>
        <w:br/>
        <w:t xml:space="preserve">- годовой отчет общества за 2009 год; </w:t>
      </w:r>
      <w:r w:rsidRPr="00E212BD">
        <w:rPr>
          <w:b/>
          <w:sz w:val="28"/>
          <w:szCs w:val="28"/>
        </w:rPr>
        <w:br/>
        <w:t xml:space="preserve">- заключение ревизора о достоверности данных, содержащихся в годовом отчете общества; </w:t>
      </w:r>
      <w:r w:rsidRPr="00E212BD">
        <w:rPr>
          <w:b/>
          <w:sz w:val="28"/>
          <w:szCs w:val="28"/>
        </w:rPr>
        <w:br/>
        <w:t xml:space="preserve">- годовая бухгалтерская отчетность общества за 2009 год; </w:t>
      </w:r>
      <w:r w:rsidRPr="00E212BD">
        <w:rPr>
          <w:b/>
          <w:sz w:val="28"/>
          <w:szCs w:val="28"/>
        </w:rPr>
        <w:br/>
        <w:t xml:space="preserve">- заключение ревизора по результатам проверки годовой бухгалтерской отчетности за 2009 год; </w:t>
      </w:r>
      <w:r w:rsidRPr="00E212BD">
        <w:rPr>
          <w:b/>
          <w:sz w:val="28"/>
          <w:szCs w:val="28"/>
        </w:rPr>
        <w:br/>
      </w:r>
      <w:r w:rsidRPr="00E212BD">
        <w:rPr>
          <w:b/>
          <w:sz w:val="28"/>
          <w:szCs w:val="28"/>
        </w:rPr>
        <w:lastRenderedPageBreak/>
        <w:t xml:space="preserve">- заключение аудитора общества; </w:t>
      </w:r>
      <w:r w:rsidRPr="00E212BD">
        <w:rPr>
          <w:b/>
          <w:sz w:val="28"/>
          <w:szCs w:val="28"/>
        </w:rPr>
        <w:br/>
        <w:t xml:space="preserve">- оценка заключения аудитора общества Комитетом Совета директоров по аудиту; </w:t>
      </w:r>
      <w:r w:rsidRPr="00E212BD">
        <w:rPr>
          <w:b/>
          <w:sz w:val="28"/>
          <w:szCs w:val="28"/>
        </w:rPr>
        <w:br/>
        <w:t xml:space="preserve">- рекомендации Совета директоров общества по распределению прибыли, в том числе по размеру дивиденда по акциям общества и порядку его выплаты, и убытков общества по результатам финансового года; </w:t>
      </w:r>
      <w:r w:rsidRPr="00E212BD">
        <w:rPr>
          <w:b/>
          <w:sz w:val="28"/>
          <w:szCs w:val="28"/>
        </w:rPr>
        <w:br/>
        <w:t xml:space="preserve">- сведения о кандидатах в Совет директоров общества и информация о наличии либо отсутствии письменного согласия выдвинутых кандидатов на избрание в Совет директоров общества; </w:t>
      </w:r>
      <w:r w:rsidRPr="00E212BD">
        <w:rPr>
          <w:b/>
          <w:sz w:val="28"/>
          <w:szCs w:val="28"/>
        </w:rPr>
        <w:br/>
        <w:t xml:space="preserve">- сведения о кандидатах в ревизоры общества и информация о наличии либо отсутствии письменного согласия выдвинутых кандидатов на избрание в ревизоры общества; </w:t>
      </w:r>
      <w:r w:rsidRPr="00E212BD">
        <w:rPr>
          <w:b/>
          <w:sz w:val="28"/>
          <w:szCs w:val="28"/>
        </w:rPr>
        <w:br/>
        <w:t xml:space="preserve">- проекты решений годового общего собрания акционеров. </w:t>
      </w:r>
      <w:r w:rsidRPr="00E212BD">
        <w:rPr>
          <w:b/>
          <w:sz w:val="28"/>
          <w:szCs w:val="28"/>
        </w:rPr>
        <w:br/>
        <w:t>Порядок предоставления информации (материалов), подлежащих предоставлению акционерам при подготовке к проведению годового общего собрания акционеров: в рабочие дни с 08 июня 2010 года по 28 июня 2010 года с 10 ч.00 мин. до 17 ч.00 мин. по адресу: 117556, Россия, г</w:t>
      </w:r>
      <w:proofErr w:type="gramStart"/>
      <w:r w:rsidRPr="00E212BD">
        <w:rPr>
          <w:b/>
          <w:sz w:val="28"/>
          <w:szCs w:val="28"/>
        </w:rPr>
        <w:t>.М</w:t>
      </w:r>
      <w:proofErr w:type="gramEnd"/>
      <w:r w:rsidRPr="00E212BD">
        <w:rPr>
          <w:b/>
          <w:sz w:val="28"/>
          <w:szCs w:val="28"/>
        </w:rPr>
        <w:t xml:space="preserve">осква, Симферопольский бульвар, д.13, а также во время проведения годового общего собрания акционеров общества. </w:t>
      </w:r>
      <w:r w:rsidRPr="00E212BD">
        <w:rPr>
          <w:b/>
          <w:sz w:val="28"/>
          <w:szCs w:val="28"/>
        </w:rPr>
        <w:br/>
        <w:t xml:space="preserve">2.3.6. Утвердить форму и текст бюллетеня для кумулятивного голосования на годовом общем собрании акционеров по вопросу избрания членов Совета директоров ОАО «ГАЗ-сервис» (Приложение №2). </w:t>
      </w:r>
      <w:r w:rsidRPr="00E212BD">
        <w:rPr>
          <w:b/>
          <w:sz w:val="28"/>
          <w:szCs w:val="28"/>
        </w:rPr>
        <w:br/>
        <w:t xml:space="preserve">2.3.7. Избрать секретарем годового общего собрания акционеров </w:t>
      </w:r>
      <w:proofErr w:type="spellStart"/>
      <w:r w:rsidRPr="00E212BD">
        <w:rPr>
          <w:b/>
          <w:sz w:val="28"/>
          <w:szCs w:val="28"/>
        </w:rPr>
        <w:t>Брылькова</w:t>
      </w:r>
      <w:proofErr w:type="spellEnd"/>
      <w:r w:rsidRPr="00E212BD">
        <w:rPr>
          <w:b/>
          <w:sz w:val="28"/>
          <w:szCs w:val="28"/>
        </w:rPr>
        <w:t xml:space="preserve"> Владислава Викторовича. </w:t>
      </w:r>
      <w:r w:rsidRPr="00E212BD">
        <w:rPr>
          <w:b/>
          <w:sz w:val="28"/>
          <w:szCs w:val="28"/>
        </w:rPr>
        <w:br/>
      </w:r>
      <w:r w:rsidRPr="00E212BD">
        <w:rPr>
          <w:b/>
          <w:sz w:val="28"/>
          <w:szCs w:val="28"/>
        </w:rPr>
        <w:br/>
        <w:t xml:space="preserve">3. Подпись </w:t>
      </w:r>
      <w:r w:rsidRPr="00E212BD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E212BD">
        <w:rPr>
          <w:b/>
          <w:sz w:val="28"/>
          <w:szCs w:val="28"/>
        </w:rPr>
        <w:t>Брыльков</w:t>
      </w:r>
      <w:proofErr w:type="spellEnd"/>
      <w:r w:rsidRPr="00E212BD">
        <w:rPr>
          <w:b/>
          <w:sz w:val="28"/>
          <w:szCs w:val="28"/>
        </w:rPr>
        <w:t xml:space="preserve"> </w:t>
      </w:r>
      <w:r w:rsidRPr="00E212BD">
        <w:rPr>
          <w:b/>
          <w:sz w:val="28"/>
          <w:szCs w:val="28"/>
        </w:rPr>
        <w:br/>
        <w:t xml:space="preserve">(подпись) </w:t>
      </w:r>
      <w:r w:rsidRPr="00E212BD">
        <w:rPr>
          <w:b/>
          <w:sz w:val="28"/>
          <w:szCs w:val="28"/>
        </w:rPr>
        <w:br/>
      </w:r>
      <w:r w:rsidRPr="00E212BD">
        <w:rPr>
          <w:b/>
          <w:sz w:val="28"/>
          <w:szCs w:val="28"/>
        </w:rPr>
        <w:br/>
        <w:t xml:space="preserve">3.2. Дата « 26 » мая 20 10 г. М. П. </w:t>
      </w:r>
      <w:r w:rsidRPr="00E212BD">
        <w:rPr>
          <w:b/>
          <w:sz w:val="28"/>
          <w:szCs w:val="28"/>
        </w:rPr>
        <w:br/>
      </w:r>
      <w:r w:rsidRPr="00E212BD">
        <w:rPr>
          <w:b/>
          <w:sz w:val="28"/>
          <w:szCs w:val="28"/>
        </w:rPr>
        <w:br/>
      </w:r>
      <w:r w:rsidRPr="00E212BD">
        <w:rPr>
          <w:b/>
          <w:sz w:val="28"/>
          <w:szCs w:val="28"/>
        </w:rPr>
        <w:br/>
      </w:r>
    </w:p>
    <w:sectPr w:rsidR="00A34A20" w:rsidRPr="00E212BD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BD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12BD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212B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746</Words>
  <Characters>4257</Characters>
  <Application>Microsoft Office Word</Application>
  <DocSecurity>0</DocSecurity>
  <Lines>35</Lines>
  <Paragraphs>9</Paragraphs>
  <ScaleCrop>false</ScaleCrop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2012-06-19T12:26:00Z</dcterms:created>
  <dcterms:modified xsi:type="dcterms:W3CDTF">2012-06-19T12:28:00Z</dcterms:modified>
</cp:coreProperties>
</file>